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4ECC" w14:textId="77777777" w:rsidR="00DD3EF4" w:rsidRPr="005155FB" w:rsidRDefault="00DD3EF4" w:rsidP="00DD3EF4">
      <w:pPr>
        <w:jc w:val="center"/>
        <w:rPr>
          <w:rFonts w:ascii="Arial" w:eastAsia="ＭＳ Ｐ明朝" w:hAnsi="Arial" w:cs="Arial"/>
          <w:b/>
          <w:sz w:val="32"/>
          <w:szCs w:val="32"/>
          <w:u w:val="single"/>
        </w:rPr>
      </w:pPr>
      <w:r w:rsidRPr="005155FB">
        <w:rPr>
          <w:rFonts w:ascii="Arial" w:eastAsia="ＭＳ Ｐ明朝" w:hAnsi="Arial" w:cs="Arial"/>
          <w:b/>
          <w:sz w:val="32"/>
          <w:szCs w:val="32"/>
          <w:u w:val="single"/>
        </w:rPr>
        <w:t>職　務　経　歴　書</w:t>
      </w:r>
    </w:p>
    <w:p w14:paraId="697FD2F4" w14:textId="3655455B" w:rsidR="00DD3EF4" w:rsidRPr="005155FB" w:rsidRDefault="00DD3EF4" w:rsidP="00DD3EF4">
      <w:pPr>
        <w:jc w:val="right"/>
        <w:rPr>
          <w:rFonts w:ascii="Arial" w:eastAsia="ＭＳ Ｐ明朝" w:hAnsi="Arial" w:cs="Arial"/>
          <w:b/>
          <w:sz w:val="24"/>
        </w:rPr>
      </w:pPr>
      <w:r w:rsidRPr="005155FB">
        <w:rPr>
          <w:rFonts w:ascii="Arial" w:eastAsia="ＭＳ Ｐ明朝" w:hAnsi="Arial" w:cs="Arial"/>
          <w:b/>
          <w:sz w:val="24"/>
        </w:rPr>
        <w:fldChar w:fldCharType="begin"/>
      </w:r>
      <w:r w:rsidRPr="005155FB">
        <w:rPr>
          <w:rFonts w:ascii="Arial" w:eastAsia="ＭＳ Ｐ明朝" w:hAnsi="Arial" w:cs="Arial"/>
          <w:b/>
          <w:sz w:val="24"/>
        </w:rPr>
        <w:instrText xml:space="preserve"> TIME \@ "yyyy</w:instrText>
      </w:r>
      <w:r w:rsidRPr="005155FB">
        <w:rPr>
          <w:rFonts w:ascii="Arial" w:eastAsia="ＭＳ Ｐ明朝" w:hAnsi="Arial" w:cs="Arial"/>
          <w:b/>
          <w:sz w:val="24"/>
        </w:rPr>
        <w:instrText>年</w:instrText>
      </w:r>
      <w:r w:rsidRPr="005155FB">
        <w:rPr>
          <w:rFonts w:ascii="Arial" w:eastAsia="ＭＳ Ｐ明朝" w:hAnsi="Arial" w:cs="Arial"/>
          <w:b/>
          <w:sz w:val="24"/>
        </w:rPr>
        <w:instrText>M</w:instrText>
      </w:r>
      <w:r w:rsidRPr="005155FB">
        <w:rPr>
          <w:rFonts w:ascii="Arial" w:eastAsia="ＭＳ Ｐ明朝" w:hAnsi="Arial" w:cs="Arial"/>
          <w:b/>
          <w:sz w:val="24"/>
        </w:rPr>
        <w:instrText>月</w:instrText>
      </w:r>
      <w:r w:rsidRPr="005155FB">
        <w:rPr>
          <w:rFonts w:ascii="Arial" w:eastAsia="ＭＳ Ｐ明朝" w:hAnsi="Arial" w:cs="Arial"/>
          <w:b/>
          <w:sz w:val="24"/>
        </w:rPr>
        <w:instrText xml:space="preserve">" </w:instrText>
      </w:r>
      <w:r w:rsidRPr="005155FB">
        <w:rPr>
          <w:rFonts w:ascii="Arial" w:eastAsia="ＭＳ Ｐ明朝" w:hAnsi="Arial" w:cs="Arial"/>
          <w:b/>
          <w:sz w:val="24"/>
        </w:rPr>
        <w:fldChar w:fldCharType="separate"/>
      </w:r>
      <w:r w:rsidR="0098111F">
        <w:rPr>
          <w:rFonts w:ascii="Arial" w:eastAsia="ＭＳ Ｐ明朝" w:hAnsi="Arial" w:cs="Arial" w:hint="eastAsia"/>
          <w:b/>
          <w:noProof/>
          <w:sz w:val="24"/>
        </w:rPr>
        <w:t>2019</w:t>
      </w:r>
      <w:r w:rsidR="0098111F">
        <w:rPr>
          <w:rFonts w:ascii="Arial" w:eastAsia="ＭＳ Ｐ明朝" w:hAnsi="Arial" w:cs="Arial" w:hint="eastAsia"/>
          <w:b/>
          <w:noProof/>
          <w:sz w:val="24"/>
        </w:rPr>
        <w:t>年</w:t>
      </w:r>
      <w:r w:rsidR="0098111F">
        <w:rPr>
          <w:rFonts w:ascii="Arial" w:eastAsia="ＭＳ Ｐ明朝" w:hAnsi="Arial" w:cs="Arial" w:hint="eastAsia"/>
          <w:b/>
          <w:noProof/>
          <w:sz w:val="24"/>
        </w:rPr>
        <w:t>7</w:t>
      </w:r>
      <w:r w:rsidR="0098111F">
        <w:rPr>
          <w:rFonts w:ascii="Arial" w:eastAsia="ＭＳ Ｐ明朝" w:hAnsi="Arial" w:cs="Arial" w:hint="eastAsia"/>
          <w:b/>
          <w:noProof/>
          <w:sz w:val="24"/>
        </w:rPr>
        <w:t>月</w:t>
      </w:r>
      <w:r w:rsidRPr="005155FB">
        <w:rPr>
          <w:rFonts w:ascii="Arial" w:eastAsia="ＭＳ Ｐ明朝" w:hAnsi="Arial" w:cs="Arial"/>
          <w:b/>
          <w:sz w:val="24"/>
        </w:rPr>
        <w:fldChar w:fldCharType="end"/>
      </w:r>
      <w:r w:rsidRPr="005155FB">
        <w:rPr>
          <w:rFonts w:ascii="Arial" w:eastAsia="ＭＳ Ｐ明朝" w:hAnsi="Arial" w:cs="Arial"/>
          <w:b/>
          <w:sz w:val="24"/>
        </w:rPr>
        <w:t>現在</w:t>
      </w:r>
    </w:p>
    <w:p w14:paraId="67CCDB97" w14:textId="5804D03D" w:rsidR="00DD3EF4" w:rsidRPr="005155FB" w:rsidRDefault="00DD3EF4" w:rsidP="00DD3EF4">
      <w:pPr>
        <w:jc w:val="right"/>
        <w:rPr>
          <w:rFonts w:ascii="Arial" w:eastAsia="ＭＳ Ｐ明朝" w:hAnsi="Arial" w:cs="Arial"/>
          <w:b/>
          <w:sz w:val="22"/>
        </w:rPr>
      </w:pPr>
      <w:r w:rsidRPr="005155FB">
        <w:rPr>
          <w:rFonts w:ascii="Arial" w:eastAsia="ＭＳ Ｐ明朝" w:hAnsi="Arial" w:cs="Arial" w:hint="eastAsia"/>
          <w:b/>
          <w:sz w:val="22"/>
        </w:rPr>
        <w:t>P</w:t>
      </w:r>
      <w:r w:rsidR="0098111F">
        <w:rPr>
          <w:rFonts w:ascii="Arial" w:eastAsia="ＭＳ Ｐ明朝" w:hAnsi="Arial" w:cs="Arial"/>
          <w:b/>
          <w:sz w:val="22"/>
        </w:rPr>
        <w:t>uff</w:t>
      </w:r>
      <w:bookmarkStart w:id="0" w:name="_GoBack"/>
      <w:bookmarkEnd w:id="0"/>
    </w:p>
    <w:p w14:paraId="391120D9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 w:val="24"/>
        </w:rPr>
      </w:pPr>
      <w:r w:rsidRPr="005155FB">
        <w:rPr>
          <w:rFonts w:ascii="ＭＳ Ｐ明朝" w:eastAsia="ＭＳ Ｐ明朝" w:hAnsi="ＭＳ Ｐ明朝" w:cs="Arial" w:hint="eastAsia"/>
          <w:b/>
          <w:sz w:val="24"/>
        </w:rPr>
        <w:t>【職務概要】</w:t>
      </w:r>
    </w:p>
    <w:p w14:paraId="6125FB5F" w14:textId="77777777" w:rsidR="00DD3EF4" w:rsidRPr="005155FB" w:rsidRDefault="00DD3EF4" w:rsidP="00DD3EF4">
      <w:pPr>
        <w:ind w:firstLineChars="100" w:firstLine="211"/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新卒で株式会社</w:t>
      </w:r>
      <w:r w:rsidRPr="005155FB">
        <w:rPr>
          <w:rFonts w:ascii="ＭＳ Ｐ明朝" w:eastAsia="ＭＳ Ｐ明朝" w:hAnsi="ＭＳ Ｐ明朝" w:cs="Arial"/>
          <w:b/>
          <w:szCs w:val="21"/>
        </w:rPr>
        <w:t>X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コーポレーションに入社。初期配属先の第二営業部では、</w:t>
      </w:r>
      <w:r w:rsidRPr="005155FB">
        <w:rPr>
          <w:rFonts w:ascii="ＭＳ Ｐ明朝" w:eastAsia="ＭＳ Ｐ明朝" w:hAnsi="ＭＳ Ｐ明朝" w:cs="Arial" w:hint="eastAsia"/>
          <w:b/>
          <w:szCs w:val="21"/>
          <w:u w:val="single"/>
        </w:rPr>
        <w:t>既存顧客に対する営業業務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を行いました。４年目からマーケティング本部に配属となり、</w:t>
      </w:r>
      <w:r w:rsidRPr="005155FB">
        <w:rPr>
          <w:rFonts w:ascii="ＭＳ Ｐ明朝" w:eastAsia="ＭＳ Ｐ明朝" w:hAnsi="ＭＳ Ｐ明朝" w:cs="Arial" w:hint="eastAsia"/>
          <w:b/>
          <w:szCs w:val="21"/>
          <w:u w:val="single"/>
        </w:rPr>
        <w:t>営業ツール導入による新規販路拡大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に携わりました。</w:t>
      </w:r>
    </w:p>
    <w:p w14:paraId="092963DA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</w:p>
    <w:p w14:paraId="13E84ABC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 w:val="24"/>
        </w:rPr>
      </w:pPr>
      <w:r w:rsidRPr="005155FB">
        <w:rPr>
          <w:rFonts w:ascii="ＭＳ Ｐ明朝" w:eastAsia="ＭＳ Ｐ明朝" w:hAnsi="ＭＳ Ｐ明朝" w:cs="Arial" w:hint="eastAsia"/>
          <w:b/>
          <w:sz w:val="24"/>
        </w:rPr>
        <w:t>【得意分野/スキル】</w:t>
      </w:r>
    </w:p>
    <w:p w14:paraId="5187CC09" w14:textId="77777777" w:rsidR="00DD3EF4" w:rsidRPr="005155FB" w:rsidRDefault="00DD3EF4" w:rsidP="00DD3EF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目標達成能力</w:t>
      </w:r>
    </w:p>
    <w:p w14:paraId="61AB68E2" w14:textId="77777777" w:rsidR="00DD3EF4" w:rsidRPr="005155FB" w:rsidRDefault="00DD3EF4" w:rsidP="00DD3EF4">
      <w:pPr>
        <w:ind w:firstLineChars="100" w:firstLine="211"/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hint="eastAsia"/>
          <w:b/>
          <w:szCs w:val="21"/>
        </w:rPr>
        <w:t>定量的な目標に対し、常に戦略を考え、行動することができます。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この能力は、学生時代のバスケ部でのリーダー経験に基づいています。現職でも、常に目標を達成するためにあらゆる手段を使い、達成しています。</w:t>
      </w:r>
    </w:p>
    <w:p w14:paraId="07E38A5C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/>
          <w:b/>
          <w:szCs w:val="21"/>
        </w:rPr>
        <w:br/>
        <w:t>(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2</w:t>
      </w:r>
      <w:r w:rsidRPr="005155FB">
        <w:rPr>
          <w:rFonts w:ascii="ＭＳ Ｐ明朝" w:eastAsia="ＭＳ Ｐ明朝" w:hAnsi="ＭＳ Ｐ明朝" w:cs="Arial"/>
          <w:b/>
          <w:szCs w:val="21"/>
        </w:rPr>
        <w:t>)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リーダーシップ</w:t>
      </w:r>
    </w:p>
    <w:p w14:paraId="3F3FA03F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 xml:space="preserve">　目標を達成するために、周囲の人の協力を得ながら物事を前に勧めていくことができます。現職では、海外大型受注にトラブルがあった際に、現地法人と協力関係を気付きながら解決することができました。</w:t>
      </w:r>
    </w:p>
    <w:p w14:paraId="06F36CE7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/>
          <w:b/>
          <w:szCs w:val="21"/>
        </w:rPr>
        <w:br/>
      </w:r>
      <w:r w:rsidRPr="005155FB">
        <w:rPr>
          <w:rFonts w:ascii="ＭＳ Ｐ明朝" w:eastAsia="ＭＳ Ｐ明朝" w:hAnsi="ＭＳ Ｐ明朝" w:cs="Arial" w:hint="eastAsia"/>
          <w:b/>
          <w:szCs w:val="21"/>
        </w:rPr>
        <w:t>⑶　I</w:t>
      </w:r>
      <w:r w:rsidRPr="005155FB">
        <w:rPr>
          <w:rFonts w:ascii="ＭＳ Ｐ明朝" w:eastAsia="ＭＳ Ｐ明朝" w:hAnsi="ＭＳ Ｐ明朝" w:cs="Arial"/>
          <w:b/>
          <w:szCs w:val="21"/>
        </w:rPr>
        <w:t>T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活用能力</w:t>
      </w:r>
    </w:p>
    <w:p w14:paraId="43A58F7E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 w:val="24"/>
        </w:rPr>
      </w:pPr>
      <w:r w:rsidRPr="005155FB">
        <w:rPr>
          <w:rFonts w:ascii="ＭＳ Ｐ明朝" w:eastAsia="ＭＳ Ｐ明朝" w:hAnsi="ＭＳ Ｐ明朝" w:cs="Arial" w:hint="eastAsia"/>
          <w:b/>
          <w:sz w:val="24"/>
        </w:rPr>
        <w:t xml:space="preserve">　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I</w:t>
      </w:r>
      <w:r w:rsidRPr="005155FB">
        <w:rPr>
          <w:rFonts w:ascii="ＭＳ Ｐ明朝" w:eastAsia="ＭＳ Ｐ明朝" w:hAnsi="ＭＳ Ｐ明朝" w:cs="Arial"/>
          <w:b/>
          <w:szCs w:val="21"/>
        </w:rPr>
        <w:t>T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を活用して業務を遂行する能力があります。また、新しい技術やツールに対しても速やかに知識を吸収し、結果に繋げられます。現職では、S</w:t>
      </w:r>
      <w:r w:rsidRPr="005155FB">
        <w:rPr>
          <w:rFonts w:ascii="ＭＳ Ｐ明朝" w:eastAsia="ＭＳ Ｐ明朝" w:hAnsi="ＭＳ Ｐ明朝" w:cs="Arial"/>
          <w:b/>
          <w:szCs w:val="21"/>
        </w:rPr>
        <w:t>alesforce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やM</w:t>
      </w:r>
      <w:r w:rsidRPr="005155FB">
        <w:rPr>
          <w:rFonts w:ascii="ＭＳ Ｐ明朝" w:eastAsia="ＭＳ Ｐ明朝" w:hAnsi="ＭＳ Ｐ明朝" w:cs="Arial"/>
          <w:b/>
          <w:szCs w:val="21"/>
        </w:rPr>
        <w:t>arketo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といったI</w:t>
      </w:r>
      <w:r w:rsidRPr="005155FB">
        <w:rPr>
          <w:rFonts w:ascii="ＭＳ Ｐ明朝" w:eastAsia="ＭＳ Ｐ明朝" w:hAnsi="ＭＳ Ｐ明朝" w:cs="Arial"/>
          <w:b/>
          <w:szCs w:val="21"/>
        </w:rPr>
        <w:t>T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ツールを用いながら、新規販路の拡大に貢献しました。</w:t>
      </w:r>
    </w:p>
    <w:p w14:paraId="417EA9BE" w14:textId="77777777" w:rsidR="00DD3EF4" w:rsidRDefault="00DD3EF4" w:rsidP="00DD3EF4">
      <w:pPr>
        <w:rPr>
          <w:rFonts w:ascii="ＭＳ Ｐ明朝" w:eastAsia="ＭＳ Ｐ明朝" w:hAnsi="ＭＳ Ｐ明朝" w:cs="Arial"/>
          <w:b/>
          <w:sz w:val="24"/>
        </w:rPr>
      </w:pPr>
    </w:p>
    <w:p w14:paraId="3342B71D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 w:val="24"/>
        </w:rPr>
      </w:pPr>
      <w:r w:rsidRPr="005155FB">
        <w:rPr>
          <w:rFonts w:ascii="ＭＳ Ｐ明朝" w:eastAsia="ＭＳ Ｐ明朝" w:hAnsi="ＭＳ Ｐ明朝" w:cs="Arial" w:hint="eastAsia"/>
          <w:b/>
          <w:sz w:val="24"/>
        </w:rPr>
        <w:t>【職務経歴】</w:t>
      </w:r>
    </w:p>
    <w:p w14:paraId="2177AC41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 w:val="24"/>
          <w:u w:val="single"/>
        </w:rPr>
      </w:pPr>
      <w:r w:rsidRPr="005155FB">
        <w:rPr>
          <w:rFonts w:ascii="ＭＳ Ｐ明朝" w:eastAsia="ＭＳ Ｐ明朝" w:hAnsi="ＭＳ Ｐ明朝" w:cs="Arial" w:hint="eastAsia"/>
          <w:b/>
          <w:sz w:val="24"/>
          <w:u w:val="single"/>
        </w:rPr>
        <w:t>201</w:t>
      </w:r>
      <w:r w:rsidRPr="005155FB">
        <w:rPr>
          <w:rFonts w:ascii="ＭＳ Ｐ明朝" w:eastAsia="ＭＳ Ｐ明朝" w:hAnsi="ＭＳ Ｐ明朝" w:cs="Arial"/>
          <w:b/>
          <w:sz w:val="24"/>
          <w:u w:val="single"/>
        </w:rPr>
        <w:t>4</w:t>
      </w:r>
      <w:r w:rsidRPr="005155FB">
        <w:rPr>
          <w:rFonts w:ascii="ＭＳ Ｐ明朝" w:eastAsia="ＭＳ Ｐ明朝" w:hAnsi="ＭＳ Ｐ明朝" w:cs="Arial" w:hint="eastAsia"/>
          <w:b/>
          <w:sz w:val="24"/>
          <w:u w:val="single"/>
        </w:rPr>
        <w:t>年4月～現在　マーケティング本部</w:t>
      </w:r>
    </w:p>
    <w:p w14:paraId="0717EF7E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■営業ツール導入による販路拡大</w:t>
      </w:r>
    </w:p>
    <w:p w14:paraId="3C4B58E4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・S</w:t>
      </w:r>
      <w:r w:rsidRPr="005155FB">
        <w:rPr>
          <w:rFonts w:ascii="ＭＳ Ｐ明朝" w:eastAsia="ＭＳ Ｐ明朝" w:hAnsi="ＭＳ Ｐ明朝" w:cs="Arial"/>
          <w:b/>
          <w:szCs w:val="21"/>
        </w:rPr>
        <w:t>ales force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立ち上げ</w:t>
      </w:r>
      <w:r w:rsidRPr="005155FB">
        <w:rPr>
          <w:rFonts w:ascii="ＭＳ Ｐ明朝" w:eastAsia="ＭＳ Ｐ明朝" w:hAnsi="ＭＳ Ｐ明朝" w:cs="Arial"/>
          <w:b/>
          <w:szCs w:val="21"/>
        </w:rPr>
        <w:t xml:space="preserve"> </w:t>
      </w:r>
    </w:p>
    <w:p w14:paraId="319DEB6F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・M</w:t>
      </w:r>
      <w:r w:rsidRPr="005155FB">
        <w:rPr>
          <w:rFonts w:ascii="ＭＳ Ｐ明朝" w:eastAsia="ＭＳ Ｐ明朝" w:hAnsi="ＭＳ Ｐ明朝" w:cs="Arial"/>
          <w:b/>
          <w:szCs w:val="21"/>
        </w:rPr>
        <w:t xml:space="preserve">arketo </w:t>
      </w:r>
      <w:r w:rsidRPr="005155FB">
        <w:rPr>
          <w:rFonts w:ascii="ＭＳ Ｐ明朝" w:eastAsia="ＭＳ Ｐ明朝" w:hAnsi="ＭＳ Ｐ明朝" w:cs="Arial" w:hint="eastAsia"/>
          <w:b/>
          <w:szCs w:val="21"/>
        </w:rPr>
        <w:t>立ち上げ</w:t>
      </w:r>
    </w:p>
    <w:p w14:paraId="125DDB8A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・新規販路に対するマーケティング施策の立案</w:t>
      </w:r>
    </w:p>
    <w:p w14:paraId="35BC0B49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 w:val="24"/>
          <w:u w:val="single"/>
        </w:rPr>
      </w:pPr>
    </w:p>
    <w:p w14:paraId="0A09B44F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 w:val="24"/>
          <w:u w:val="single"/>
        </w:rPr>
      </w:pPr>
      <w:r w:rsidRPr="005155FB">
        <w:rPr>
          <w:rFonts w:ascii="ＭＳ Ｐ明朝" w:eastAsia="ＭＳ Ｐ明朝" w:hAnsi="ＭＳ Ｐ明朝" w:cs="Arial" w:hint="eastAsia"/>
          <w:b/>
          <w:sz w:val="24"/>
          <w:u w:val="single"/>
        </w:rPr>
        <w:t>20</w:t>
      </w:r>
      <w:r w:rsidRPr="005155FB">
        <w:rPr>
          <w:rFonts w:ascii="ＭＳ Ｐ明朝" w:eastAsia="ＭＳ Ｐ明朝" w:hAnsi="ＭＳ Ｐ明朝" w:cs="Arial"/>
          <w:b/>
          <w:sz w:val="24"/>
          <w:u w:val="single"/>
        </w:rPr>
        <w:t>11</w:t>
      </w:r>
      <w:r w:rsidRPr="005155FB">
        <w:rPr>
          <w:rFonts w:ascii="ＭＳ Ｐ明朝" w:eastAsia="ＭＳ Ｐ明朝" w:hAnsi="ＭＳ Ｐ明朝" w:cs="Arial" w:hint="eastAsia"/>
          <w:b/>
          <w:sz w:val="24"/>
          <w:u w:val="single"/>
        </w:rPr>
        <w:t>年4月～20</w:t>
      </w:r>
      <w:r w:rsidRPr="005155FB">
        <w:rPr>
          <w:rFonts w:ascii="ＭＳ Ｐ明朝" w:eastAsia="ＭＳ Ｐ明朝" w:hAnsi="ＭＳ Ｐ明朝" w:cs="Arial"/>
          <w:b/>
          <w:sz w:val="24"/>
          <w:u w:val="single"/>
        </w:rPr>
        <w:t>14</w:t>
      </w:r>
      <w:r w:rsidRPr="005155FB">
        <w:rPr>
          <w:rFonts w:ascii="ＭＳ Ｐ明朝" w:eastAsia="ＭＳ Ｐ明朝" w:hAnsi="ＭＳ Ｐ明朝" w:cs="Arial" w:hint="eastAsia"/>
          <w:b/>
          <w:sz w:val="24"/>
          <w:u w:val="single"/>
        </w:rPr>
        <w:t>年3月　第二営業部</w:t>
      </w:r>
    </w:p>
    <w:p w14:paraId="3156E46F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■既存顧客に対する営業活動</w:t>
      </w:r>
    </w:p>
    <w:p w14:paraId="6D8656D4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・展示会の運営</w:t>
      </w:r>
    </w:p>
    <w:p w14:paraId="55BE016B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・新規製品の販促</w:t>
      </w:r>
    </w:p>
    <w:p w14:paraId="75495031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・自社サイトの改善</w:t>
      </w:r>
    </w:p>
    <w:p w14:paraId="18965E57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</w:p>
    <w:p w14:paraId="5BADF0DE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■海外販社の受注管理</w:t>
      </w:r>
    </w:p>
    <w:p w14:paraId="3AFE5681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・受注システムの改善</w:t>
      </w:r>
    </w:p>
    <w:p w14:paraId="4A49753E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・売上報告会議の運営</w:t>
      </w:r>
    </w:p>
    <w:p w14:paraId="7F23B851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</w:p>
    <w:p w14:paraId="1862F1BE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■その他業務</w:t>
      </w:r>
    </w:p>
    <w:p w14:paraId="26E0B24F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5155FB">
        <w:rPr>
          <w:rFonts w:ascii="ＭＳ Ｐ明朝" w:eastAsia="ＭＳ Ｐ明朝" w:hAnsi="ＭＳ Ｐ明朝" w:cs="Arial" w:hint="eastAsia"/>
          <w:b/>
          <w:szCs w:val="21"/>
        </w:rPr>
        <w:t>・売掛債権の回収</w:t>
      </w:r>
    </w:p>
    <w:p w14:paraId="15254197" w14:textId="77777777" w:rsidR="00DD3EF4" w:rsidRPr="005155FB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</w:p>
    <w:p w14:paraId="5151FCDF" w14:textId="77777777" w:rsidR="00DD3EF4" w:rsidRPr="00AB4A2C" w:rsidRDefault="00DD3EF4" w:rsidP="00DD3EF4">
      <w:pPr>
        <w:rPr>
          <w:rFonts w:ascii="ＭＳ Ｐ明朝" w:eastAsia="ＭＳ Ｐ明朝" w:hAnsi="ＭＳ Ｐ明朝" w:cs="Arial"/>
          <w:szCs w:val="21"/>
        </w:rPr>
      </w:pPr>
    </w:p>
    <w:p w14:paraId="515EC7A2" w14:textId="77777777" w:rsidR="00DD3EF4" w:rsidRPr="004C2389" w:rsidRDefault="00DD3EF4" w:rsidP="00DD3EF4">
      <w:pPr>
        <w:rPr>
          <w:rFonts w:ascii="ＭＳ Ｐ明朝" w:eastAsia="ＭＳ Ｐ明朝" w:hAnsi="ＭＳ Ｐ明朝" w:cs="Arial"/>
          <w:b/>
          <w:sz w:val="28"/>
          <w:szCs w:val="28"/>
        </w:rPr>
      </w:pPr>
      <w:r w:rsidRPr="004C2389">
        <w:rPr>
          <w:rFonts w:ascii="ＭＳ Ｐ明朝" w:eastAsia="ＭＳ Ｐ明朝" w:hAnsi="ＭＳ Ｐ明朝" w:cs="Arial" w:hint="eastAsia"/>
          <w:b/>
          <w:sz w:val="28"/>
          <w:szCs w:val="28"/>
        </w:rPr>
        <w:lastRenderedPageBreak/>
        <w:t>【職務経歴詳細】</w:t>
      </w:r>
    </w:p>
    <w:p w14:paraId="3C1D7CC6" w14:textId="77777777" w:rsidR="00DD3EF4" w:rsidRPr="004C2389" w:rsidRDefault="00DD3EF4" w:rsidP="00DD3EF4">
      <w:pPr>
        <w:rPr>
          <w:rFonts w:ascii="ＭＳ Ｐ明朝" w:eastAsia="ＭＳ Ｐ明朝" w:hAnsi="ＭＳ Ｐ明朝" w:cs="Arial"/>
          <w:b/>
          <w:sz w:val="28"/>
          <w:szCs w:val="28"/>
        </w:rPr>
      </w:pPr>
      <w:r w:rsidRPr="004C2389">
        <w:rPr>
          <w:rFonts w:ascii="ＭＳ Ｐ明朝" w:eastAsia="ＭＳ Ｐ明朝" w:hAnsi="ＭＳ Ｐ明朝" w:cs="Arial" w:hint="eastAsia"/>
          <w:b/>
          <w:sz w:val="28"/>
          <w:szCs w:val="28"/>
          <w:u w:val="single"/>
        </w:rPr>
        <w:t>201</w:t>
      </w:r>
      <w:r w:rsidRPr="004C2389">
        <w:rPr>
          <w:rFonts w:ascii="ＭＳ Ｐ明朝" w:eastAsia="ＭＳ Ｐ明朝" w:hAnsi="ＭＳ Ｐ明朝" w:cs="Arial"/>
          <w:b/>
          <w:sz w:val="28"/>
          <w:szCs w:val="28"/>
          <w:u w:val="single"/>
        </w:rPr>
        <w:t>1</w:t>
      </w:r>
      <w:r w:rsidRPr="004C2389">
        <w:rPr>
          <w:rFonts w:ascii="ＭＳ Ｐ明朝" w:eastAsia="ＭＳ Ｐ明朝" w:hAnsi="ＭＳ Ｐ明朝" w:cs="Arial" w:hint="eastAsia"/>
          <w:b/>
          <w:sz w:val="28"/>
          <w:szCs w:val="28"/>
          <w:u w:val="single"/>
        </w:rPr>
        <w:t>年4月～現在　株式会社</w:t>
      </w:r>
      <w:r w:rsidRPr="004C2389">
        <w:rPr>
          <w:rFonts w:ascii="ＭＳ Ｐ明朝" w:eastAsia="ＭＳ Ｐ明朝" w:hAnsi="ＭＳ Ｐ明朝" w:cs="Arial"/>
          <w:b/>
          <w:sz w:val="28"/>
          <w:szCs w:val="28"/>
          <w:u w:val="single"/>
        </w:rPr>
        <w:t>X</w:t>
      </w:r>
      <w:r w:rsidRPr="004C2389">
        <w:rPr>
          <w:rFonts w:ascii="ＭＳ Ｐ明朝" w:eastAsia="ＭＳ Ｐ明朝" w:hAnsi="ＭＳ Ｐ明朝" w:cs="Arial" w:hint="eastAsia"/>
          <w:b/>
          <w:sz w:val="28"/>
          <w:szCs w:val="28"/>
          <w:u w:val="single"/>
        </w:rPr>
        <w:t>コーポレーション</w:t>
      </w:r>
      <w:r w:rsidRPr="004C2389">
        <w:rPr>
          <w:rFonts w:ascii="ＭＳ Ｐ明朝" w:eastAsia="ＭＳ Ｐ明朝" w:hAnsi="ＭＳ Ｐ明朝" w:cs="Arial" w:hint="eastAsia"/>
          <w:b/>
          <w:sz w:val="28"/>
          <w:szCs w:val="28"/>
        </w:rPr>
        <w:t xml:space="preserve">　</w:t>
      </w:r>
    </w:p>
    <w:p w14:paraId="5248997C" w14:textId="77777777" w:rsidR="00DD3EF4" w:rsidRDefault="00DD3EF4" w:rsidP="00DD3EF4">
      <w:pPr>
        <w:rPr>
          <w:rFonts w:ascii="ＭＳ Ｐ明朝" w:eastAsia="ＭＳ Ｐ明朝" w:hAnsi="ＭＳ Ｐ明朝" w:cs="Arial"/>
          <w:b/>
          <w:sz w:val="24"/>
          <w:u w:val="single"/>
        </w:rPr>
      </w:pPr>
      <w:r w:rsidRPr="004C2389">
        <w:rPr>
          <w:rFonts w:ascii="ＭＳ Ｐ明朝" w:eastAsia="ＭＳ Ｐ明朝" w:hAnsi="ＭＳ Ｐ明朝" w:cs="Arial" w:hint="eastAsia"/>
          <w:b/>
          <w:sz w:val="24"/>
          <w:u w:val="single"/>
        </w:rPr>
        <w:t>2018年</w:t>
      </w:r>
      <w:r w:rsidRPr="004C2389">
        <w:rPr>
          <w:rFonts w:ascii="ＭＳ Ｐ明朝" w:eastAsia="ＭＳ Ｐ明朝" w:hAnsi="ＭＳ Ｐ明朝" w:cs="Arial"/>
          <w:b/>
          <w:sz w:val="24"/>
          <w:u w:val="single"/>
        </w:rPr>
        <w:t>12</w:t>
      </w:r>
      <w:r w:rsidRPr="004C2389">
        <w:rPr>
          <w:rFonts w:ascii="ＭＳ Ｐ明朝" w:eastAsia="ＭＳ Ｐ明朝" w:hAnsi="ＭＳ Ｐ明朝" w:cs="Arial" w:hint="eastAsia"/>
          <w:b/>
          <w:sz w:val="24"/>
          <w:u w:val="single"/>
        </w:rPr>
        <w:t>月～2</w:t>
      </w:r>
      <w:r w:rsidRPr="004C2389">
        <w:rPr>
          <w:rFonts w:ascii="ＭＳ Ｐ明朝" w:eastAsia="ＭＳ Ｐ明朝" w:hAnsi="ＭＳ Ｐ明朝" w:cs="Arial"/>
          <w:b/>
          <w:sz w:val="24"/>
          <w:u w:val="single"/>
        </w:rPr>
        <w:t>019</w:t>
      </w:r>
      <w:r w:rsidRPr="004C2389">
        <w:rPr>
          <w:rFonts w:ascii="ＭＳ Ｐ明朝" w:eastAsia="ＭＳ Ｐ明朝" w:hAnsi="ＭＳ Ｐ明朝" w:cs="Arial" w:hint="eastAsia"/>
          <w:b/>
          <w:sz w:val="24"/>
          <w:u w:val="single"/>
        </w:rPr>
        <w:t>年1月　新規販路に対するマーケティング施策の立案</w:t>
      </w:r>
    </w:p>
    <w:p w14:paraId="463516EB" w14:textId="77777777" w:rsidR="00DD3EF4" w:rsidRPr="004C2389" w:rsidRDefault="00DD3EF4" w:rsidP="00DD3EF4">
      <w:pPr>
        <w:rPr>
          <w:rFonts w:ascii="ＭＳ Ｐ明朝" w:eastAsia="ＭＳ Ｐ明朝" w:hAnsi="ＭＳ Ｐ明朝"/>
          <w:b/>
          <w:sz w:val="24"/>
        </w:rPr>
      </w:pPr>
    </w:p>
    <w:p w14:paraId="7DBD0C49" w14:textId="77777777" w:rsidR="00DD3EF4" w:rsidRPr="004C2389" w:rsidRDefault="00DD3EF4" w:rsidP="00DD3EF4">
      <w:pPr>
        <w:rPr>
          <w:rFonts w:ascii="ＭＳ Ｐ明朝" w:eastAsia="ＭＳ Ｐ明朝" w:hAnsi="ＭＳ Ｐ明朝"/>
          <w:b/>
          <w:szCs w:val="21"/>
        </w:rPr>
      </w:pPr>
      <w:r w:rsidRPr="004C2389">
        <w:rPr>
          <w:rFonts w:ascii="ＭＳ Ｐ明朝" w:eastAsia="ＭＳ Ｐ明朝" w:hAnsi="ＭＳ Ｐ明朝" w:hint="eastAsia"/>
          <w:b/>
          <w:szCs w:val="21"/>
        </w:rPr>
        <w:t>【概要】</w:t>
      </w:r>
    </w:p>
    <w:p w14:paraId="588D4155" w14:textId="77777777" w:rsidR="00DD3EF4" w:rsidRDefault="00DD3EF4" w:rsidP="00DD3EF4">
      <w:pPr>
        <w:ind w:firstLineChars="100" w:firstLine="211"/>
        <w:rPr>
          <w:rFonts w:ascii="ＭＳ Ｐ明朝" w:eastAsia="ＭＳ Ｐ明朝" w:hAnsi="ＭＳ Ｐ明朝" w:cs="Arial"/>
          <w:b/>
          <w:szCs w:val="21"/>
        </w:rPr>
      </w:pPr>
      <w:r w:rsidRPr="004C2389">
        <w:rPr>
          <w:rFonts w:ascii="ＭＳ Ｐ明朝" w:eastAsia="ＭＳ Ｐ明朝" w:hAnsi="ＭＳ Ｐ明朝" w:cs="Arial" w:hint="eastAsia"/>
          <w:b/>
          <w:szCs w:val="21"/>
        </w:rPr>
        <w:t>新規販路に対してマーケティング施策を立案し、採用されました。</w:t>
      </w:r>
    </w:p>
    <w:p w14:paraId="3E103A9D" w14:textId="77777777" w:rsidR="00DD3EF4" w:rsidRPr="004C2389" w:rsidRDefault="00DD3EF4" w:rsidP="00DD3EF4">
      <w:pPr>
        <w:ind w:firstLineChars="100" w:firstLine="211"/>
        <w:rPr>
          <w:rFonts w:ascii="ＭＳ Ｐ明朝" w:eastAsia="ＭＳ Ｐ明朝" w:hAnsi="ＭＳ Ｐ明朝"/>
          <w:b/>
          <w:szCs w:val="21"/>
        </w:rPr>
      </w:pPr>
    </w:p>
    <w:p w14:paraId="0FA55F9F" w14:textId="77777777" w:rsidR="00DD3EF4" w:rsidRPr="004C2389" w:rsidRDefault="00DD3EF4" w:rsidP="00DD3EF4">
      <w:pPr>
        <w:rPr>
          <w:rFonts w:ascii="ＭＳ Ｐ明朝" w:eastAsia="ＭＳ Ｐ明朝" w:hAnsi="ＭＳ Ｐ明朝"/>
          <w:b/>
          <w:szCs w:val="21"/>
        </w:rPr>
      </w:pPr>
      <w:r w:rsidRPr="004C2389">
        <w:rPr>
          <w:rFonts w:ascii="ＭＳ Ｐ明朝" w:eastAsia="ＭＳ Ｐ明朝" w:hAnsi="ＭＳ Ｐ明朝" w:hint="eastAsia"/>
          <w:b/>
          <w:szCs w:val="21"/>
        </w:rPr>
        <w:t>【背景】</w:t>
      </w:r>
    </w:p>
    <w:p w14:paraId="56520E48" w14:textId="77777777" w:rsidR="00DD3EF4" w:rsidRDefault="00DD3EF4" w:rsidP="00DD3EF4">
      <w:pPr>
        <w:rPr>
          <w:rFonts w:ascii="ＭＳ Ｐ明朝" w:eastAsia="ＭＳ Ｐ明朝" w:hAnsi="ＭＳ Ｐ明朝"/>
          <w:b/>
          <w:szCs w:val="21"/>
        </w:rPr>
      </w:pPr>
      <w:r w:rsidRPr="004C2389">
        <w:rPr>
          <w:rFonts w:ascii="ＭＳ Ｐ明朝" w:eastAsia="ＭＳ Ｐ明朝" w:hAnsi="ＭＳ Ｐ明朝" w:hint="eastAsia"/>
          <w:b/>
          <w:szCs w:val="21"/>
        </w:rPr>
        <w:t xml:space="preserve">　欧州市場の売り上げの落ち込みが課題となっていました。本市場は、事業部の売上の4割を占めており、早期の対策が必要となっていました。</w:t>
      </w:r>
    </w:p>
    <w:p w14:paraId="24FAD0DA" w14:textId="77777777" w:rsidR="00DD3EF4" w:rsidRPr="004C2389" w:rsidRDefault="00DD3EF4" w:rsidP="00DD3EF4">
      <w:pPr>
        <w:rPr>
          <w:rFonts w:ascii="ＭＳ Ｐ明朝" w:eastAsia="ＭＳ Ｐ明朝" w:hAnsi="ＭＳ Ｐ明朝"/>
          <w:b/>
          <w:szCs w:val="21"/>
        </w:rPr>
      </w:pPr>
    </w:p>
    <w:p w14:paraId="452AF5DD" w14:textId="77777777" w:rsidR="00DD3EF4" w:rsidRPr="004C2389" w:rsidRDefault="00DD3EF4" w:rsidP="00DD3EF4">
      <w:pPr>
        <w:rPr>
          <w:rFonts w:ascii="ＭＳ Ｐ明朝" w:eastAsia="ＭＳ Ｐ明朝" w:hAnsi="ＭＳ Ｐ明朝"/>
          <w:b/>
          <w:szCs w:val="21"/>
        </w:rPr>
      </w:pPr>
      <w:r w:rsidRPr="004C2389">
        <w:rPr>
          <w:rFonts w:ascii="ＭＳ Ｐ明朝" w:eastAsia="ＭＳ Ｐ明朝" w:hAnsi="ＭＳ Ｐ明朝" w:hint="eastAsia"/>
          <w:b/>
          <w:szCs w:val="21"/>
        </w:rPr>
        <w:t>【目標と課題】</w:t>
      </w:r>
    </w:p>
    <w:p w14:paraId="1C2701BE" w14:textId="77777777" w:rsidR="00DD3EF4" w:rsidRPr="004C2389" w:rsidRDefault="00DD3EF4" w:rsidP="00DD3EF4">
      <w:pPr>
        <w:rPr>
          <w:rFonts w:ascii="ＭＳ Ｐ明朝" w:eastAsia="ＭＳ Ｐ明朝" w:hAnsi="ＭＳ Ｐ明朝"/>
          <w:b/>
          <w:szCs w:val="21"/>
        </w:rPr>
      </w:pPr>
      <w:r w:rsidRPr="004C2389">
        <w:rPr>
          <w:rFonts w:ascii="ＭＳ Ｐ明朝" w:eastAsia="ＭＳ Ｐ明朝" w:hAnsi="ＭＳ Ｐ明朝" w:hint="eastAsia"/>
          <w:b/>
          <w:szCs w:val="21"/>
        </w:rPr>
        <w:t xml:space="preserve">　これに対し、目標を売上の20％向上(3四半期ベース</w:t>
      </w:r>
      <w:r w:rsidRPr="004C2389">
        <w:rPr>
          <w:rFonts w:ascii="ＭＳ Ｐ明朝" w:eastAsia="ＭＳ Ｐ明朝" w:hAnsi="ＭＳ Ｐ明朝"/>
          <w:b/>
          <w:szCs w:val="21"/>
        </w:rPr>
        <w:t>)</w:t>
      </w:r>
      <w:r w:rsidRPr="004C2389">
        <w:rPr>
          <w:rFonts w:ascii="ＭＳ Ｐ明朝" w:eastAsia="ＭＳ Ｐ明朝" w:hAnsi="ＭＳ Ｐ明朝" w:hint="eastAsia"/>
          <w:b/>
          <w:szCs w:val="21"/>
        </w:rPr>
        <w:t>を掲げ、達成しました。目標を達成する中では、2つの課題がありました。1つ目は、本製品に付属している消耗品について、互換製品が流通し、売価が低迷したことです。2つ目は、現地販社による売上債権の未回収です。</w:t>
      </w:r>
    </w:p>
    <w:p w14:paraId="1F7AA36D" w14:textId="77777777" w:rsidR="00DD3EF4" w:rsidRPr="004C2389" w:rsidRDefault="00DD3EF4" w:rsidP="00DD3EF4">
      <w:pPr>
        <w:rPr>
          <w:rFonts w:ascii="ＭＳ Ｐ明朝" w:eastAsia="ＭＳ Ｐ明朝" w:hAnsi="ＭＳ Ｐ明朝"/>
          <w:b/>
          <w:szCs w:val="21"/>
        </w:rPr>
      </w:pPr>
    </w:p>
    <w:p w14:paraId="3EDC586D" w14:textId="77777777" w:rsidR="00DD3EF4" w:rsidRPr="004C2389" w:rsidRDefault="00DD3EF4" w:rsidP="00DD3EF4">
      <w:pPr>
        <w:rPr>
          <w:rFonts w:ascii="ＭＳ Ｐ明朝" w:eastAsia="ＭＳ Ｐ明朝" w:hAnsi="ＭＳ Ｐ明朝"/>
          <w:b/>
          <w:szCs w:val="21"/>
        </w:rPr>
      </w:pPr>
      <w:r w:rsidRPr="004C2389">
        <w:rPr>
          <w:rFonts w:ascii="ＭＳ Ｐ明朝" w:eastAsia="ＭＳ Ｐ明朝" w:hAnsi="ＭＳ Ｐ明朝" w:hint="eastAsia"/>
          <w:b/>
          <w:szCs w:val="21"/>
        </w:rPr>
        <w:t>【取り組み】</w:t>
      </w:r>
    </w:p>
    <w:p w14:paraId="2639208C" w14:textId="77777777" w:rsidR="00DD3EF4" w:rsidRPr="004C2389" w:rsidRDefault="00DD3EF4" w:rsidP="00DD3EF4">
      <w:pPr>
        <w:rPr>
          <w:rFonts w:ascii="ＭＳ Ｐ明朝" w:eastAsia="ＭＳ Ｐ明朝" w:hAnsi="ＭＳ Ｐ明朝"/>
          <w:b/>
          <w:szCs w:val="21"/>
        </w:rPr>
      </w:pPr>
      <w:r w:rsidRPr="004C2389">
        <w:rPr>
          <w:rFonts w:ascii="ＭＳ Ｐ明朝" w:eastAsia="ＭＳ Ｐ明朝" w:hAnsi="ＭＳ Ｐ明朝" w:hint="eastAsia"/>
          <w:b/>
          <w:szCs w:val="21"/>
        </w:rPr>
        <w:t>1つ目の課題に対し、法的措置で解決をしました。具体的には、法務部と互換製品利用に対するポリシーを設定し、互換製品を利用した場合は、以降の無償サービスの提供は行わない旨の告知を顧客に行いました。</w:t>
      </w:r>
    </w:p>
    <w:p w14:paraId="78A25141" w14:textId="77777777" w:rsidR="00DD3EF4" w:rsidRPr="004C2389" w:rsidRDefault="00DD3EF4" w:rsidP="00DD3EF4">
      <w:pPr>
        <w:rPr>
          <w:rFonts w:ascii="ＭＳ Ｐ明朝" w:eastAsia="ＭＳ Ｐ明朝" w:hAnsi="ＭＳ Ｐ明朝"/>
          <w:b/>
          <w:szCs w:val="21"/>
        </w:rPr>
      </w:pPr>
    </w:p>
    <w:p w14:paraId="061425E0" w14:textId="77777777" w:rsidR="00DD3EF4" w:rsidRPr="004C2389" w:rsidRDefault="00DD3EF4" w:rsidP="00DD3EF4">
      <w:pPr>
        <w:rPr>
          <w:rFonts w:ascii="ＭＳ Ｐ明朝" w:eastAsia="ＭＳ Ｐ明朝" w:hAnsi="ＭＳ Ｐ明朝"/>
          <w:b/>
          <w:szCs w:val="21"/>
        </w:rPr>
      </w:pPr>
      <w:r w:rsidRPr="004C2389">
        <w:rPr>
          <w:rFonts w:ascii="ＭＳ Ｐ明朝" w:eastAsia="ＭＳ Ｐ明朝" w:hAnsi="ＭＳ Ｐ明朝" w:hint="eastAsia"/>
          <w:b/>
          <w:szCs w:val="21"/>
        </w:rPr>
        <w:t>2つ目の課題に対し、売上債権回収の強化施策を行いました。具体的には、ユニットごとに回収目標を設定し、定期報告と改善案の提出を指示しました。</w:t>
      </w:r>
    </w:p>
    <w:p w14:paraId="4DFDAE35" w14:textId="77777777" w:rsidR="00DD3EF4" w:rsidRPr="004C2389" w:rsidRDefault="00DD3EF4" w:rsidP="00DD3EF4">
      <w:pPr>
        <w:rPr>
          <w:rFonts w:ascii="ＭＳ Ｐ明朝" w:eastAsia="ＭＳ Ｐ明朝" w:hAnsi="ＭＳ Ｐ明朝"/>
          <w:b/>
          <w:szCs w:val="21"/>
        </w:rPr>
      </w:pPr>
    </w:p>
    <w:p w14:paraId="18110B10" w14:textId="77777777" w:rsidR="00DD3EF4" w:rsidRPr="004C2389" w:rsidRDefault="00DD3EF4" w:rsidP="00DD3EF4">
      <w:pPr>
        <w:rPr>
          <w:rFonts w:ascii="ＭＳ Ｐ明朝" w:eastAsia="ＭＳ Ｐ明朝" w:hAnsi="ＭＳ Ｐ明朝" w:cs="Arial"/>
          <w:b/>
          <w:szCs w:val="21"/>
        </w:rPr>
      </w:pPr>
      <w:r w:rsidRPr="004C2389">
        <w:rPr>
          <w:rFonts w:ascii="ＭＳ Ｐ明朝" w:eastAsia="ＭＳ Ｐ明朝" w:hAnsi="ＭＳ Ｐ明朝" w:cs="Arial" w:hint="eastAsia"/>
          <w:b/>
          <w:szCs w:val="21"/>
        </w:rPr>
        <w:t>【</w:t>
      </w:r>
      <w:r w:rsidRPr="004C2389">
        <w:rPr>
          <w:rFonts w:ascii="ＭＳ Ｐ明朝" w:eastAsia="ＭＳ Ｐ明朝" w:hAnsi="ＭＳ Ｐ明朝" w:hint="eastAsia"/>
          <w:b/>
          <w:szCs w:val="21"/>
        </w:rPr>
        <w:t>成果】</w:t>
      </w:r>
    </w:p>
    <w:p w14:paraId="60E21630" w14:textId="77777777" w:rsidR="00DD3EF4" w:rsidRPr="004C2389" w:rsidRDefault="00DD3EF4" w:rsidP="00DD3EF4">
      <w:pPr>
        <w:ind w:firstLineChars="100" w:firstLine="211"/>
        <w:rPr>
          <w:rFonts w:ascii="ＭＳ Ｐ明朝" w:eastAsia="ＭＳ Ｐ明朝" w:hAnsi="ＭＳ Ｐ明朝" w:cs="Arial"/>
          <w:b/>
          <w:szCs w:val="21"/>
        </w:rPr>
      </w:pPr>
      <w:r w:rsidRPr="004C2389">
        <w:rPr>
          <w:rFonts w:ascii="ＭＳ Ｐ明朝" w:eastAsia="ＭＳ Ｐ明朝" w:hAnsi="ＭＳ Ｐ明朝" w:cs="Arial" w:hint="eastAsia"/>
          <w:b/>
          <w:szCs w:val="21"/>
        </w:rPr>
        <w:t>結果、売上が2</w:t>
      </w:r>
      <w:r w:rsidRPr="004C2389">
        <w:rPr>
          <w:rFonts w:ascii="ＭＳ Ｐ明朝" w:eastAsia="ＭＳ Ｐ明朝" w:hAnsi="ＭＳ Ｐ明朝" w:cs="Arial"/>
          <w:b/>
          <w:szCs w:val="21"/>
        </w:rPr>
        <w:t>3</w:t>
      </w:r>
      <w:r w:rsidRPr="004C2389">
        <w:rPr>
          <w:rFonts w:ascii="ＭＳ Ｐ明朝" w:eastAsia="ＭＳ Ｐ明朝" w:hAnsi="ＭＳ Ｐ明朝" w:cs="Arial" w:hint="eastAsia"/>
          <w:b/>
          <w:szCs w:val="21"/>
        </w:rPr>
        <w:t>％向上し、目標を達成できました。</w:t>
      </w:r>
    </w:p>
    <w:p w14:paraId="5C7A242D" w14:textId="77777777" w:rsidR="00DD3EF4" w:rsidRDefault="00DD3EF4" w:rsidP="00DD3EF4">
      <w:pPr>
        <w:rPr>
          <w:rFonts w:ascii="ＭＳ Ｐ明朝" w:eastAsia="ＭＳ Ｐ明朝" w:hAnsi="ＭＳ Ｐ明朝" w:cs="Arial"/>
          <w:szCs w:val="21"/>
        </w:rPr>
      </w:pPr>
    </w:p>
    <w:p w14:paraId="54CAAC09" w14:textId="77777777" w:rsidR="00DD3EF4" w:rsidRDefault="00DD3EF4" w:rsidP="00DD3EF4">
      <w:pPr>
        <w:rPr>
          <w:rFonts w:ascii="ＭＳ Ｐ明朝" w:eastAsia="ＭＳ Ｐ明朝" w:hAnsi="ＭＳ Ｐ明朝" w:cs="Arial"/>
          <w:szCs w:val="21"/>
        </w:rPr>
      </w:pPr>
    </w:p>
    <w:p w14:paraId="7E36BF5D" w14:textId="77777777" w:rsidR="00DD3EF4" w:rsidRDefault="00DD3EF4" w:rsidP="00DD3EF4">
      <w:pPr>
        <w:rPr>
          <w:rFonts w:ascii="ＭＳ Ｐ明朝" w:eastAsia="ＭＳ Ｐ明朝" w:hAnsi="ＭＳ Ｐ明朝" w:cs="Arial"/>
          <w:szCs w:val="21"/>
        </w:rPr>
      </w:pPr>
    </w:p>
    <w:p w14:paraId="15585AC8" w14:textId="77777777" w:rsidR="00DD3EF4" w:rsidRDefault="00DD3EF4" w:rsidP="00DD3EF4">
      <w:pPr>
        <w:rPr>
          <w:rFonts w:ascii="ＭＳ Ｐ明朝" w:eastAsia="ＭＳ Ｐ明朝" w:hAnsi="ＭＳ Ｐ明朝" w:cs="Arial"/>
          <w:szCs w:val="21"/>
        </w:rPr>
      </w:pPr>
    </w:p>
    <w:p w14:paraId="799F7834" w14:textId="77777777" w:rsidR="00DD3EF4" w:rsidRDefault="00DD3EF4" w:rsidP="00DD3EF4">
      <w:pPr>
        <w:rPr>
          <w:rFonts w:ascii="ＭＳ Ｐ明朝" w:eastAsia="ＭＳ Ｐ明朝" w:hAnsi="ＭＳ Ｐ明朝" w:cs="Arial"/>
          <w:szCs w:val="21"/>
        </w:rPr>
      </w:pPr>
    </w:p>
    <w:p w14:paraId="75D36304" w14:textId="77777777" w:rsidR="00DD3EF4" w:rsidRDefault="00DD3EF4" w:rsidP="00DD3EF4">
      <w:pPr>
        <w:rPr>
          <w:rFonts w:ascii="ＭＳ Ｐ明朝" w:eastAsia="ＭＳ Ｐ明朝" w:hAnsi="ＭＳ Ｐ明朝" w:cs="Arial"/>
          <w:szCs w:val="21"/>
        </w:rPr>
      </w:pPr>
    </w:p>
    <w:p w14:paraId="498A81AB" w14:textId="77777777" w:rsidR="00DD3EF4" w:rsidRDefault="00DD3EF4" w:rsidP="00DD3EF4">
      <w:pPr>
        <w:rPr>
          <w:rFonts w:ascii="ＭＳ Ｐ明朝" w:eastAsia="ＭＳ Ｐ明朝" w:hAnsi="ＭＳ Ｐ明朝" w:cs="Arial"/>
          <w:szCs w:val="21"/>
        </w:rPr>
      </w:pPr>
    </w:p>
    <w:p w14:paraId="619D68A4" w14:textId="77777777" w:rsidR="00DD3EF4" w:rsidRDefault="00DD3EF4" w:rsidP="00DD3EF4">
      <w:pPr>
        <w:rPr>
          <w:rFonts w:ascii="ＭＳ Ｐ明朝" w:eastAsia="ＭＳ Ｐ明朝" w:hAnsi="ＭＳ Ｐ明朝" w:cs="Arial"/>
          <w:szCs w:val="21"/>
        </w:rPr>
      </w:pPr>
    </w:p>
    <w:p w14:paraId="54999563" w14:textId="77777777" w:rsidR="008B4286" w:rsidRPr="00DD3EF4" w:rsidRDefault="008B4286"/>
    <w:sectPr w:rsidR="008B4286" w:rsidRPr="00DD3EF4" w:rsidSect="00DD3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17B7C" w14:textId="77777777" w:rsidR="00257084" w:rsidRDefault="00257084" w:rsidP="00DD3EF4">
      <w:r>
        <w:separator/>
      </w:r>
    </w:p>
  </w:endnote>
  <w:endnote w:type="continuationSeparator" w:id="0">
    <w:p w14:paraId="5B171354" w14:textId="77777777" w:rsidR="00257084" w:rsidRDefault="00257084" w:rsidP="00DD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7F44" w14:textId="77777777" w:rsidR="00257084" w:rsidRDefault="00257084" w:rsidP="00DD3EF4">
      <w:r>
        <w:separator/>
      </w:r>
    </w:p>
  </w:footnote>
  <w:footnote w:type="continuationSeparator" w:id="0">
    <w:p w14:paraId="529983D3" w14:textId="77777777" w:rsidR="00257084" w:rsidRDefault="00257084" w:rsidP="00DD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898"/>
    <w:multiLevelType w:val="hybridMultilevel"/>
    <w:tmpl w:val="C270BAC6"/>
    <w:lvl w:ilvl="0" w:tplc="630C4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F9"/>
    <w:rsid w:val="00040AF9"/>
    <w:rsid w:val="00257084"/>
    <w:rsid w:val="0059070E"/>
    <w:rsid w:val="008B4286"/>
    <w:rsid w:val="0098111F"/>
    <w:rsid w:val="00D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27540"/>
  <w15:chartTrackingRefBased/>
  <w15:docId w15:val="{F46EE558-54F6-48A6-99EE-FC05C2B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EF4"/>
  </w:style>
  <w:style w:type="paragraph" w:styleId="a5">
    <w:name w:val="footer"/>
    <w:basedOn w:val="a"/>
    <w:link w:val="a6"/>
    <w:uiPriority w:val="99"/>
    <w:unhideWhenUsed/>
    <w:rsid w:val="00DD3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EF4"/>
  </w:style>
  <w:style w:type="paragraph" w:styleId="a7">
    <w:name w:val="List Paragraph"/>
    <w:basedOn w:val="a"/>
    <w:uiPriority w:val="34"/>
    <w:qFormat/>
    <w:rsid w:val="00DD3EF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2019-07-02T07:44:00Z</dcterms:created>
  <dcterms:modified xsi:type="dcterms:W3CDTF">2019-07-22T09:13:00Z</dcterms:modified>
</cp:coreProperties>
</file>